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rPr>
          <w:rFonts w:ascii="Times New Roman" w:cs="Times New Roman" w:eastAsia="Times New Roman" w:hAnsi="Times New Roman"/>
          <w:b w:val="1"/>
          <w:color w:val="1c1c1c"/>
          <w:highlight w:val="white"/>
        </w:rPr>
      </w:pPr>
      <w:r w:rsidDel="00000000" w:rsidR="00000000" w:rsidRPr="00000000">
        <w:rPr>
          <w:rFonts w:ascii="Times New Roman" w:cs="Times New Roman" w:eastAsia="Times New Roman" w:hAnsi="Times New Roman"/>
          <w:b w:val="1"/>
          <w:color w:val="1c1c1c"/>
          <w:highlight w:val="white"/>
          <w:rtl w:val="0"/>
        </w:rPr>
        <w:t xml:space="preserve">Girl Up Fuhsing: </w:t>
      </w:r>
    </w:p>
    <w:p w:rsidR="00000000" w:rsidDel="00000000" w:rsidP="00000000" w:rsidRDefault="00000000" w:rsidRPr="00000000" w14:paraId="00000002">
      <w:pPr>
        <w:ind w:firstLine="720"/>
        <w:rPr>
          <w:rFonts w:ascii="Times New Roman" w:cs="Times New Roman" w:eastAsia="Times New Roman" w:hAnsi="Times New Roman"/>
          <w:color w:val="1c1c1c"/>
          <w:highlight w:val="white"/>
        </w:rPr>
      </w:pPr>
      <w:r w:rsidDel="00000000" w:rsidR="00000000" w:rsidRPr="00000000">
        <w:rPr>
          <w:rFonts w:ascii="Times New Roman" w:cs="Times New Roman" w:eastAsia="Times New Roman" w:hAnsi="Times New Roman"/>
          <w:color w:val="1c1c1c"/>
          <w:highlight w:val="white"/>
          <w:rtl w:val="0"/>
        </w:rPr>
        <w:t xml:space="preserve">Girl Up is an international organization established in 2010 and is also one of the branches of the United Nations dedicated to advocate for women’s rights across the world. Girl Up Fuhsing is the first officially certified Girl Up club in Taiwan, created in 2018, hosting events such as the Christmas Cookie Sale and the International Women’s Day celebration in Fuhsing. </w:t>
      </w:r>
    </w:p>
    <w:p w:rsidR="00000000" w:rsidDel="00000000" w:rsidP="00000000" w:rsidRDefault="00000000" w:rsidRPr="00000000" w14:paraId="00000003">
      <w:pPr>
        <w:ind w:firstLine="720"/>
        <w:rPr>
          <w:rFonts w:ascii="Times New Roman" w:cs="Times New Roman" w:eastAsia="Times New Roman" w:hAnsi="Times New Roman"/>
          <w:color w:val="1c1c1c"/>
          <w:highlight w:val="white"/>
        </w:rPr>
      </w:pPr>
      <w:r w:rsidDel="00000000" w:rsidR="00000000" w:rsidRPr="00000000">
        <w:rPr>
          <w:rFonts w:ascii="Times New Roman" w:cs="Times New Roman" w:eastAsia="Times New Roman" w:hAnsi="Times New Roman"/>
          <w:color w:val="1c1c1c"/>
          <w:highlight w:val="white"/>
          <w:rtl w:val="0"/>
        </w:rPr>
        <w:t xml:space="preserve">Our club is a girl-centered leadership development initiative aimed at breaking stereotypes and advancing women’s rights and equality in society. Beyond event planning and fundraising for women in need, Girl Up Fuhsing prioritizes educating its members on gender-related issues during club meetings. Over the years, members have delved into feminist topics through pop culture and conducted case studies on significant issues such as the gender pay gap and sexual abuse. Girl Up Fuhsing cultivates mature thinking, encourages outspokenness, and develops leadership skills among its members. </w:t>
      </w:r>
    </w:p>
    <w:p w:rsidR="00000000" w:rsidDel="00000000" w:rsidP="00000000" w:rsidRDefault="00000000" w:rsidRPr="00000000" w14:paraId="00000004">
      <w:pPr>
        <w:ind w:firstLine="720"/>
        <w:rPr>
          <w:rFonts w:ascii="Times New Roman" w:cs="Times New Roman" w:eastAsia="Times New Roman" w:hAnsi="Times New Roman"/>
          <w:color w:val="1c1c1c"/>
          <w:highlight w:val="white"/>
        </w:rPr>
      </w:pPr>
      <w:r w:rsidDel="00000000" w:rsidR="00000000" w:rsidRPr="00000000">
        <w:rPr>
          <w:rFonts w:ascii="Times New Roman" w:cs="Times New Roman" w:eastAsia="Times New Roman" w:hAnsi="Times New Roman"/>
          <w:color w:val="1c1c1c"/>
          <w:highlight w:val="white"/>
          <w:rtl w:val="0"/>
        </w:rPr>
        <w:t xml:space="preserve">Regardless of your gender, if you are passionate about gender issues, we welcome you to join our club!</w:t>
      </w:r>
    </w:p>
    <w:p w:rsidR="00000000" w:rsidDel="00000000" w:rsidP="00000000" w:rsidRDefault="00000000" w:rsidRPr="00000000" w14:paraId="00000005">
      <w:pPr>
        <w:ind w:firstLine="720"/>
        <w:rPr>
          <w:rFonts w:ascii="Times New Roman" w:cs="Times New Roman" w:eastAsia="Times New Roman" w:hAnsi="Times New Roman"/>
          <w:color w:val="1c1c1c"/>
          <w:highlight w:val="white"/>
        </w:rPr>
      </w:pPr>
      <w:r w:rsidDel="00000000" w:rsidR="00000000" w:rsidRPr="00000000">
        <w:rPr>
          <w:rtl w:val="0"/>
        </w:rPr>
      </w:r>
    </w:p>
    <w:p w:rsidR="00000000" w:rsidDel="00000000" w:rsidP="00000000" w:rsidRDefault="00000000" w:rsidRPr="00000000" w14:paraId="00000006">
      <w:pPr>
        <w:ind w:firstLine="720"/>
        <w:rPr>
          <w:rFonts w:ascii="Times New Roman" w:cs="Times New Roman" w:eastAsia="Times New Roman" w:hAnsi="Times New Roman"/>
          <w:color w:val="1c1c1c"/>
          <w:highlight w:val="white"/>
        </w:rPr>
      </w:pPr>
      <w:r w:rsidDel="00000000" w:rsidR="00000000" w:rsidRPr="00000000">
        <w:rPr>
          <w:rFonts w:ascii="Gungsuh" w:cs="Gungsuh" w:eastAsia="Gungsuh" w:hAnsi="Gungsuh"/>
          <w:color w:val="1c1c1c"/>
          <w:highlight w:val="white"/>
          <w:rtl w:val="0"/>
        </w:rPr>
        <w:t xml:space="preserve">Girl Up 是2010年成立的國際組織，也是聯合國的一個分支，致力於全球婦女權利的倡導。Girl Up Fuhsing 是台灣第一個正式認證的 Girl Up 分支組織，成立於2018年。我們舉辦各種活動，包括聖誕餅乾義賣和國際婦女節慶祝活動，以推廣性平。</w:t>
      </w:r>
    </w:p>
    <w:p w:rsidR="00000000" w:rsidDel="00000000" w:rsidP="00000000" w:rsidRDefault="00000000" w:rsidRPr="00000000" w14:paraId="00000007">
      <w:pPr>
        <w:ind w:firstLine="720"/>
        <w:rPr>
          <w:rFonts w:ascii="Times New Roman" w:cs="Times New Roman" w:eastAsia="Times New Roman" w:hAnsi="Times New Roman"/>
          <w:color w:val="1c1c1c"/>
          <w:highlight w:val="white"/>
        </w:rPr>
      </w:pPr>
      <w:r w:rsidDel="00000000" w:rsidR="00000000" w:rsidRPr="00000000">
        <w:rPr>
          <w:rFonts w:ascii="Gungsuh" w:cs="Gungsuh" w:eastAsia="Gungsuh" w:hAnsi="Gungsuh"/>
          <w:color w:val="1c1c1c"/>
          <w:highlight w:val="white"/>
          <w:rtl w:val="0"/>
        </w:rPr>
        <w:t xml:space="preserve">Girl Up Fuhsing 是一個以女孩為中心的領導力發展計劃，旨在打破刻板印象，推動婦女權利和社會平等。除了策劃和組織活動以宣傳性別平等或為有需要的婦女籌款之外，社團成員會在會議期間有效利用時間來加強對性別相關問題的教育。過去，成員們通過探討輕鬆的方式，如流行文化，來探索女權主義，也針對性別薪酬差距和性虐待等重大且嚴肅的問題進行案例研究。Girl Up Fuhsing 提倡社員們以成熟的方式思考，鼓勵學生勇於發聲，並培養領導能力。</w:t>
      </w:r>
    </w:p>
    <w:p w:rsidR="00000000" w:rsidDel="00000000" w:rsidP="00000000" w:rsidRDefault="00000000" w:rsidRPr="00000000" w14:paraId="00000008">
      <w:pPr>
        <w:ind w:firstLine="720"/>
        <w:rPr>
          <w:rFonts w:ascii="Times New Roman" w:cs="Times New Roman" w:eastAsia="Times New Roman" w:hAnsi="Times New Roman"/>
          <w:color w:val="1c1c1c"/>
          <w:highlight w:val="white"/>
        </w:rPr>
      </w:pPr>
      <w:r w:rsidDel="00000000" w:rsidR="00000000" w:rsidRPr="00000000">
        <w:rPr>
          <w:rFonts w:ascii="Gungsuh" w:cs="Gungsuh" w:eastAsia="Gungsuh" w:hAnsi="Gungsuh"/>
          <w:color w:val="1c1c1c"/>
          <w:highlight w:val="white"/>
          <w:rtl w:val="0"/>
        </w:rPr>
        <w:t xml:space="preserve">若對性別議題有興趣，不分男女，都歡迎加入我們的社團喔！</w:t>
      </w:r>
    </w:p>
    <w:p w:rsidR="00000000" w:rsidDel="00000000" w:rsidP="00000000" w:rsidRDefault="00000000" w:rsidRPr="00000000" w14:paraId="00000009">
      <w:pPr>
        <w:ind w:firstLine="720"/>
        <w:rPr>
          <w:rFonts w:ascii="Times New Roman" w:cs="Times New Roman" w:eastAsia="Times New Roman" w:hAnsi="Times New Roman"/>
          <w:color w:val="1c1c1c"/>
          <w:highlight w:val="white"/>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