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Music Production Club (MPC) is a dynamic and creative performance-based club focused on both music production and delivering exciting live performances. Each year, we hold two major performances: one during the school's club showcase in the first semester and another off-campus performance.</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In MPC, you'll find talented members including guitarists, bassists, vocalists, keyboardists, drummers, launchpad operators, and sound technicians. We welcome all music enthusiasts to join us, whether you're a beginner or an experienced musician, this is the perfect stage for you to shine!</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Join MPC, create, perform, and enjoy the endless fun that music brings!</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rFonts w:ascii="Arial Unicode MS" w:cs="Arial Unicode MS" w:eastAsia="Arial Unicode MS" w:hAnsi="Arial Unicode MS"/>
          <w:sz w:val="26"/>
          <w:szCs w:val="26"/>
          <w:rtl w:val="0"/>
        </w:rPr>
        <w:t xml:space="preserve">潮流音樂社是一個充滿活力和創造力的表演性質社團，不僅專注於音樂創作，還致力於帶來精彩的現場演出。每年我們會在上學期的學校社團成發和校外成發中進行兩次大型表演，為大家呈現我們的音樂熱情和創作成果。</w:t>
      </w:r>
    </w:p>
    <w:p w:rsidR="00000000" w:rsidDel="00000000" w:rsidP="00000000" w:rsidRDefault="00000000" w:rsidRPr="00000000" w14:paraId="00000009">
      <w:pPr>
        <w:rPr>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Fonts w:ascii="Arial Unicode MS" w:cs="Arial Unicode MS" w:eastAsia="Arial Unicode MS" w:hAnsi="Arial Unicode MS"/>
          <w:sz w:val="26"/>
          <w:szCs w:val="26"/>
          <w:rtl w:val="0"/>
        </w:rPr>
        <w:t xml:space="preserve">在MPC，你會發現各種才華橫溢的成員，包含吉他手、貝斯手、歌手、Keyboard手、鼓手、launchpad操作員和音控師。我們歡迎所有對音樂有熱情的朋友們加入，不論你是音樂新手還是有豐富經驗的音樂人，這裡都是你發光發熱的舞台！</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Fonts w:ascii="Arial Unicode MS" w:cs="Arial Unicode MS" w:eastAsia="Arial Unicode MS" w:hAnsi="Arial Unicode MS"/>
          <w:sz w:val="26"/>
          <w:szCs w:val="26"/>
          <w:rtl w:val="0"/>
        </w:rPr>
        <w:t xml:space="preserve">一起來MPC，和我們一起創作、表演，並享受音樂帶來的無限樂趣吧！</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